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№ 2-Р2</w:t>
      </w:r>
    </w:p>
    <w:p>
      <w:pPr>
        <w:pStyle w:val="BodyTextIndent2"/>
        <w:jc w:val="center"/>
        <w:rPr>
          <w:b/>
          <w:bCs/>
        </w:rPr>
      </w:pPr>
      <w:r>
        <w:rPr>
          <w:b/>
          <w:bCs/>
          <w:szCs w:val="28"/>
        </w:rPr>
        <w:t xml:space="preserve">Закупочной комиссии </w:t>
      </w:r>
      <w:r>
        <w:rPr>
          <w:bCs/>
          <w:szCs w:val="28"/>
        </w:rPr>
        <w:t xml:space="preserve">по </w:t>
      </w:r>
      <w:r>
        <w:rPr>
          <w:bCs/>
          <w:szCs w:val="28"/>
        </w:rPr>
        <w:t>Запросу предложений</w:t>
      </w:r>
      <w:r>
        <w:rPr>
          <w:bCs/>
          <w:szCs w:val="28"/>
        </w:rPr>
        <w:t xml:space="preserve"> в электронной форме, участниками которого могут быть только субъекты малого и среднего предпринимательства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ЛОТ </w:t>
      </w:r>
      <w:r>
        <w:rPr>
          <w:rStyle w:val="Style11"/>
          <w:rFonts w:eastAsia="Times New Roman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sz w:val="24"/>
          <w:szCs w:val="28"/>
          <w:u w:val="none"/>
          <w:shd w:fill="auto" w:val="clear"/>
          <w:em w:val="none"/>
          <w:lang w:eastAsia="ru-RU"/>
        </w:rPr>
        <w:t>306101-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u w:val="none"/>
          <w:em w:val="none"/>
        </w:rPr>
        <w:t>РЕМ ПРОД-2025-ДРСК-ЕАО</w:t>
      </w:r>
    </w:p>
    <w:p>
      <w:pPr>
        <w:pStyle w:val="BodyTextIndent2"/>
        <w:jc w:val="center"/>
        <w:rPr>
          <w:b/>
          <w:bCs/>
        </w:rPr>
      </w:pPr>
      <w:r>
        <w:rPr>
          <w:rStyle w:val="Style11"/>
          <w:rFonts w:eastAsia="Times New Roman" w:cs="Times New Roman"/>
          <w:b/>
          <w:bCs/>
          <w:i w:val="false"/>
          <w:iCs w:val="false"/>
          <w:sz w:val="24"/>
          <w:szCs w:val="24"/>
          <w:shd w:fill="auto" w:val="clear"/>
          <w:lang w:eastAsia="ru-RU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</w:p>
    <w:tbl>
      <w:tblPr>
        <w:tblStyle w:val="af2"/>
        <w:tblW w:w="989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tabs>
                <w:tab w:val="clear" w:pos="708"/>
              </w:tabs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 w:eastAsia="ru-RU" w:bidi="ar-SA"/>
              </w:rPr>
              <w:t>25</w:t>
            </w:r>
            <w:r>
              <w:rPr>
                <w:rFonts w:cs="Times New Roman" w:ascii="Times New Roman" w:hAnsi="Times New Roman"/>
                <w:sz w:val="24"/>
                <w:szCs w:val="24"/>
                <w:lang w:val="ru-RU" w:eastAsia="ru-RU" w:bidi="ar-SA"/>
              </w:rPr>
              <w:t>.06.2025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ПРЕДМЕТ ЗАКУПКИ:</w:t>
      </w:r>
      <w:r>
        <w:rPr>
          <w:sz w:val="24"/>
        </w:rPr>
        <w:t xml:space="preserve"> </w:t>
      </w:r>
      <w:r>
        <w:rPr>
          <w:sz w:val="24"/>
        </w:rPr>
        <w:t>Запрос предложений</w:t>
      </w:r>
      <w:r>
        <w:rPr>
          <w:bCs/>
          <w:sz w:val="24"/>
        </w:rPr>
        <w:t xml:space="preserve"> в электронной форме, участниками которого могут быть только субъекты малого и среднего предприни</w:t>
      </w:r>
      <w:bookmarkStart w:id="2" w:name="_GoBack"/>
      <w:bookmarkEnd w:id="2"/>
      <w:r>
        <w:rPr>
          <w:bCs/>
          <w:sz w:val="24"/>
        </w:rPr>
        <w:t>мательства</w:t>
      </w:r>
      <w:r>
        <w:rPr>
          <w:b/>
          <w:bCs/>
          <w:sz w:val="24"/>
        </w:rPr>
        <w:t xml:space="preserve"> </w:t>
      </w:r>
      <w:r>
        <w:rPr>
          <w:rStyle w:val="Style11"/>
          <w:rFonts w:eastAsia="Geneva"/>
          <w:b/>
          <w:bCs/>
          <w:i/>
          <w:iCs/>
          <w:sz w:val="26"/>
          <w:szCs w:val="26"/>
          <w:shd w:fill="FFFFFF" w:val="clear"/>
          <w:lang w:eastAsia="en-US"/>
        </w:rPr>
        <w:t xml:space="preserve">Лот </w:t>
      </w:r>
      <w:r>
        <w:rPr>
          <w:rStyle w:val="Style11"/>
          <w:rFonts w:eastAsia="Times New Roman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sz w:val="24"/>
          <w:szCs w:val="28"/>
          <w:u w:val="none"/>
          <w:shd w:fill="auto" w:val="clear"/>
          <w:em w:val="none"/>
          <w:lang w:eastAsia="ru-RU"/>
        </w:rPr>
        <w:t>306101-</w:t>
      </w:r>
      <w:r>
        <w:rPr>
          <w:rStyle w:val="Style11"/>
          <w:rFonts w:eastAsia="Geneva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6"/>
          <w:u w:val="none"/>
          <w:shd w:fill="FFFFFF" w:val="clear"/>
          <w:em w:val="none"/>
          <w:lang w:eastAsia="en-US"/>
        </w:rPr>
        <w:t xml:space="preserve">РЕМ ПРОД-2025-ДРСК-ЕАО </w:t>
      </w:r>
      <w:r>
        <w:rPr>
          <w:rStyle w:val="Style11"/>
          <w:rFonts w:eastAsia="Times New Roman" w:cs="Times New Roman"/>
          <w:b/>
          <w:bCs/>
          <w:i w:val="false"/>
          <w:iCs w:val="false"/>
          <w:sz w:val="24"/>
          <w:szCs w:val="24"/>
          <w:shd w:fill="auto" w:val="clear"/>
          <w:lang w:eastAsia="ru-RU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</w:t>
      </w:r>
      <w:r>
        <w:rPr>
          <w:rFonts w:eastAsia="Calibri" w:eastAsiaTheme="minorHAnsi"/>
          <w:b/>
          <w:i/>
          <w:sz w:val="24"/>
          <w:szCs w:val="24"/>
          <w:u w:val="single"/>
          <w:lang w:bidi="ru-RU"/>
        </w:rPr>
        <w:t>13 219 000,00</w:t>
      </w:r>
      <w:r>
        <w:rPr>
          <w:rFonts w:eastAsia="Calibri" w:eastAsiaTheme="minorHAnsi"/>
          <w:b/>
          <w:i/>
          <w:sz w:val="24"/>
          <w:szCs w:val="24"/>
          <w:lang w:bidi="ru-RU"/>
        </w:rPr>
        <w:t xml:space="preserve"> </w:t>
      </w:r>
      <w:r>
        <w:rPr>
          <w:sz w:val="24"/>
        </w:rPr>
        <w:t>руб. без учета НДС</w:t>
      </w:r>
    </w:p>
    <w:p>
      <w:pPr>
        <w:pStyle w:val="BodyTextIndent2"/>
        <w:ind w:hanging="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заявки</w:t>
      </w:r>
    </w:p>
    <w:tbl>
      <w:tblPr>
        <w:tblW w:w="5000" w:type="pct"/>
        <w:jc w:val="left"/>
        <w:tblInd w:w="5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310"/>
        <w:gridCol w:w="5512"/>
        <w:gridCol w:w="3815"/>
      </w:tblGrid>
      <w:tr>
        <w:trPr>
          <w:trHeight w:val="208" w:hRule="atLeast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№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20"/>
                <w:szCs w:val="24"/>
                <w:lang w:eastAsia="en-US"/>
              </w:rPr>
            </w:pPr>
            <w:r>
              <w:rPr>
                <w:b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Участника.</w:t>
            </w:r>
          </w:p>
        </w:tc>
      </w:tr>
      <w:tr>
        <w:trPr>
          <w:trHeight w:val="327" w:hRule="atLeast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27.05.2025 11:41:12 MCK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eastAsia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>Заявка №388211</w:t>
            </w:r>
          </w:p>
        </w:tc>
      </w:tr>
      <w:tr>
        <w:trPr>
          <w:trHeight w:val="327" w:hRule="atLeast"/>
        </w:trPr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28.05.2025 07:25:07 MCK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eastAsia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>Заявка №388430</w:t>
            </w:r>
          </w:p>
        </w:tc>
      </w:tr>
      <w:tr>
        <w:trPr>
          <w:trHeight w:val="327" w:hRule="atLeast"/>
        </w:trPr>
        <w:tc>
          <w:tcPr>
            <w:tcW w:w="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28.05.2025 08:49:30 MCK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eastAsiaTheme="minorHAnsi"/>
                <w:color w:val="auto"/>
                <w:sz w:val="22"/>
                <w:szCs w:val="22"/>
              </w:rPr>
              <w:t>Заявка №388452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BodyTextIndent2"/>
        <w:widowControl w:val="false"/>
        <w:numPr>
          <w:ilvl w:val="0"/>
          <w:numId w:val="0"/>
        </w:numPr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1. О рассмотрении результатов оценки заявок </w:t>
      </w:r>
    </w:p>
    <w:p>
      <w:pPr>
        <w:pStyle w:val="BodyTextIndent2"/>
        <w:widowControl w:val="false"/>
        <w:numPr>
          <w:ilvl w:val="0"/>
          <w:numId w:val="0"/>
        </w:numPr>
        <w:ind w:left="927" w:hanging="0"/>
        <w:rPr/>
      </w:pPr>
      <w:r>
        <w:rPr>
          <w:rFonts w:eastAsia="Times New Roman" w:cs="Times New Roman"/>
          <w:bCs/>
          <w:i/>
          <w:iCs/>
          <w:color w:val="auto"/>
          <w:kern w:val="0"/>
          <w:sz w:val="26"/>
          <w:szCs w:val="26"/>
          <w:lang w:val="ru-RU" w:eastAsia="ru-RU" w:bidi="ar-SA"/>
        </w:rPr>
        <w:t>2. Об отклонении заявки Участника №388452</w:t>
      </w:r>
    </w:p>
    <w:p>
      <w:pPr>
        <w:pStyle w:val="BodyTextIndent2"/>
        <w:widowControl w:val="false"/>
        <w:numPr>
          <w:ilvl w:val="0"/>
          <w:numId w:val="0"/>
        </w:numPr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3. О признании заявок соответствующими условиям Документации о закупке </w:t>
      </w:r>
    </w:p>
    <w:p>
      <w:pPr>
        <w:pStyle w:val="BodyTextIndent2"/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ВОПРОС № 1.  </w:t>
      </w:r>
      <w:r>
        <w:rPr>
          <w:b/>
          <w:bCs/>
          <w:i/>
          <w:iCs/>
          <w:sz w:val="26"/>
          <w:szCs w:val="26"/>
        </w:rPr>
        <w:t>О рассмотрении результатов оценки заявок</w:t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/>
      </w:r>
    </w:p>
    <w:p>
      <w:pPr>
        <w:pStyle w:val="25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>1. 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0"/>
        </w:numPr>
        <w:tabs>
          <w:tab w:val="clear" w:pos="708"/>
          <w:tab w:val="left" w:pos="426" w:leader="none"/>
        </w:tabs>
        <w:ind w:hanging="0"/>
        <w:rPr>
          <w:szCs w:val="24"/>
        </w:rPr>
      </w:pPr>
      <w:r>
        <w:rPr/>
        <w:t xml:space="preserve">   </w:t>
      </w:r>
      <w:r>
        <w:rPr/>
        <w:t>2. Принять к рассмотрению заявки следующих участников:</w:t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tbl>
      <w:tblPr>
        <w:tblW w:w="10113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59"/>
        <w:gridCol w:w="3316"/>
        <w:gridCol w:w="3580"/>
        <w:gridCol w:w="2658"/>
      </w:tblGrid>
      <w:tr>
        <w:trPr/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Участника, его адрес, и/или идентификационный номер</w:t>
            </w:r>
          </w:p>
        </w:tc>
        <w:tc>
          <w:tcPr>
            <w:tcW w:w="358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Цена заявки, руб. без НДС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и время регистрации заявки</w:t>
            </w:r>
          </w:p>
        </w:tc>
      </w:tr>
      <w:tr>
        <w:trPr/>
        <w:tc>
          <w:tcPr>
            <w:tcW w:w="559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16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4"/>
              </w:rPr>
            </w:pPr>
            <w:r>
              <w:rPr>
                <w:rStyle w:val="PlaceholderText"/>
                <w:rFonts w:eastAsia="Calibri" w:eastAsiaTheme="minorHAnsi"/>
                <w:color w:val="auto"/>
                <w:sz w:val="22"/>
                <w:szCs w:val="22"/>
              </w:rPr>
              <w:t>Заявка №388211</w:t>
            </w:r>
          </w:p>
        </w:tc>
        <w:tc>
          <w:tcPr>
            <w:tcW w:w="3580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Style w:val="PlaceholderText"/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11 725 253,00</w:t>
            </w:r>
          </w:p>
          <w:p>
            <w:pPr>
              <w:pStyle w:val="Normal"/>
              <w:widowControl w:val="false"/>
              <w:ind w:left="0" w:hanging="0"/>
              <w:rPr>
                <w:rStyle w:val="PlaceholderText"/>
                <w:rFonts w:ascii="Times New Roman" w:hAnsi="Times New Roman" w:eastAsia="Calibri" w:eastAsiaTheme="minorHAnsi"/>
                <w:color w:val="auto"/>
                <w:sz w:val="22"/>
                <w:szCs w:val="22"/>
              </w:rPr>
            </w:pPr>
            <w:r>
              <w:rPr>
                <w:rFonts w:eastAsia="Calibri" w:eastAsiaTheme="minorHAnsi"/>
                <w:color w:val="auto"/>
                <w:sz w:val="22"/>
                <w:szCs w:val="22"/>
              </w:rPr>
            </w:r>
          </w:p>
        </w:tc>
        <w:tc>
          <w:tcPr>
            <w:tcW w:w="265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27.05.2025 11:41:12 MCK</w:t>
            </w:r>
          </w:p>
        </w:tc>
      </w:tr>
      <w:tr>
        <w:trPr/>
        <w:tc>
          <w:tcPr>
            <w:tcW w:w="559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16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4"/>
              </w:rPr>
            </w:pPr>
            <w:r>
              <w:rPr>
                <w:rStyle w:val="PlaceholderText"/>
                <w:rFonts w:eastAsia="Calibri" w:eastAsiaTheme="minorHAnsi"/>
                <w:color w:val="auto"/>
                <w:sz w:val="22"/>
                <w:szCs w:val="22"/>
              </w:rPr>
              <w:t>Заявка №388430</w:t>
            </w:r>
          </w:p>
        </w:tc>
        <w:tc>
          <w:tcPr>
            <w:tcW w:w="3580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Style w:val="PlaceholderText"/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11 936 757,00</w:t>
            </w:r>
          </w:p>
          <w:p>
            <w:pPr>
              <w:pStyle w:val="Normal"/>
              <w:widowControl w:val="false"/>
              <w:ind w:left="0" w:hanging="0"/>
              <w:rPr>
                <w:rStyle w:val="PlaceholderText"/>
                <w:rFonts w:ascii="Times New Roman" w:hAnsi="Times New Roman" w:eastAsia="Calibri" w:eastAsiaTheme="minorHAnsi"/>
                <w:color w:val="auto"/>
                <w:sz w:val="22"/>
                <w:szCs w:val="22"/>
              </w:rPr>
            </w:pPr>
            <w:r>
              <w:rPr>
                <w:rFonts w:eastAsia="Calibri" w:eastAsiaTheme="minorHAnsi"/>
                <w:color w:val="auto"/>
                <w:sz w:val="22"/>
                <w:szCs w:val="22"/>
              </w:rPr>
            </w:r>
          </w:p>
        </w:tc>
        <w:tc>
          <w:tcPr>
            <w:tcW w:w="265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28.05.2025 07:25:07 MCK</w:t>
            </w:r>
          </w:p>
        </w:tc>
      </w:tr>
      <w:tr>
        <w:trPr/>
        <w:tc>
          <w:tcPr>
            <w:tcW w:w="559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spacing w:before="0" w:after="20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16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4"/>
              </w:rPr>
            </w:pPr>
            <w:r>
              <w:rPr>
                <w:rStyle w:val="PlaceholderText"/>
                <w:rFonts w:eastAsia="Calibri" w:eastAsiaTheme="minorHAnsi"/>
                <w:color w:val="auto"/>
                <w:sz w:val="22"/>
                <w:szCs w:val="22"/>
              </w:rPr>
              <w:t>Заявка №388452</w:t>
            </w:r>
          </w:p>
        </w:tc>
        <w:tc>
          <w:tcPr>
            <w:tcW w:w="3580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Style w:val="PlaceholderText"/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12 491 955,00</w:t>
            </w:r>
          </w:p>
          <w:p>
            <w:pPr>
              <w:pStyle w:val="Normal"/>
              <w:widowControl w:val="false"/>
              <w:ind w:left="0" w:hanging="0"/>
              <w:rPr>
                <w:rStyle w:val="PlaceholderText"/>
                <w:rFonts w:ascii="Times New Roman" w:hAnsi="Times New Roman" w:eastAsia="Calibri" w:eastAsiaTheme="minorHAnsi"/>
                <w:color w:val="auto"/>
                <w:sz w:val="22"/>
                <w:szCs w:val="22"/>
              </w:rPr>
            </w:pPr>
            <w:r>
              <w:rPr>
                <w:rFonts w:eastAsia="Calibri" w:eastAsiaTheme="minorHAnsi"/>
                <w:color w:val="auto"/>
                <w:sz w:val="22"/>
                <w:szCs w:val="22"/>
              </w:rPr>
            </w:r>
          </w:p>
        </w:tc>
        <w:tc>
          <w:tcPr>
            <w:tcW w:w="265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28.05.2025 08:49:30 MCK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ВОПРОС № 2</w:t>
      </w:r>
      <w:r>
        <w:rPr>
          <w:b/>
          <w:sz w:val="24"/>
          <w:szCs w:val="24"/>
        </w:rPr>
        <w:t xml:space="preserve"> </w:t>
      </w:r>
      <w:r>
        <w:rPr>
          <w:b/>
          <w:bCs/>
          <w:i/>
          <w:iCs/>
          <w:sz w:val="26"/>
          <w:szCs w:val="26"/>
        </w:rPr>
        <w:t xml:space="preserve">Об отклонении заявки Участника </w:t>
      </w:r>
      <w:r>
        <w:rPr>
          <w:rFonts w:eastAsia="Times New Roman" w:cs="Times New Roman"/>
          <w:b/>
          <w:bCs/>
          <w:i/>
          <w:iCs/>
          <w:color w:val="auto"/>
          <w:kern w:val="0"/>
          <w:sz w:val="26"/>
          <w:szCs w:val="26"/>
          <w:lang w:val="ru-RU" w:eastAsia="ru-RU" w:bidi="ar-SA"/>
        </w:rPr>
        <w:t>№388452</w:t>
      </w:r>
      <w:r>
        <w:rPr>
          <w:b/>
          <w:bCs/>
          <w:i/>
          <w:iCs/>
          <w:sz w:val="24"/>
          <w:szCs w:val="24"/>
        </w:rPr>
        <w:t xml:space="preserve"> </w:t>
      </w:r>
    </w:p>
    <w:p>
      <w:pPr>
        <w:pStyle w:val="Normal"/>
        <w:keepNext w:val="true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Участника </w:t>
      </w:r>
      <w:r>
        <w:rPr>
          <w:rFonts w:eastAsia="Times New Roman" w:cs="Times New Roman"/>
          <w:b/>
          <w:bCs/>
          <w:i/>
          <w:iCs/>
          <w:color w:val="auto"/>
          <w:kern w:val="0"/>
          <w:sz w:val="24"/>
          <w:szCs w:val="24"/>
          <w:lang w:val="ru-RU" w:eastAsia="ru-RU" w:bidi="ar-SA"/>
        </w:rPr>
        <w:t>№388452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 от дальнейшего рассмотрения на основании п. 4.11.5 «в» </w:t>
      </w:r>
      <w:r>
        <w:rPr>
          <w:bCs/>
          <w:sz w:val="24"/>
          <w:szCs w:val="24"/>
        </w:rPr>
        <w:t>Документации о закупке</w:t>
      </w:r>
      <w:r>
        <w:rPr>
          <w:sz w:val="24"/>
          <w:szCs w:val="24"/>
        </w:rPr>
        <w:t>, как несоответствующую следующим требованиям:</w:t>
      </w:r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8927"/>
      </w:tblGrid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Выявленные несоответствия заявки требованиям Документации о закупке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/>
              <w:ind w:left="357" w:hanging="3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40"/>
              <w:ind w:left="0" w:right="0" w:hanging="0"/>
              <w:jc w:val="both"/>
              <w:rPr>
                <w:rFonts w:ascii="Times New Roman" w:hAnsi="Times New Roman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4"/>
                <w:szCs w:val="24"/>
                <w:shd w:fill="FFFFFF" w:val="clear"/>
                <w:lang w:val="ru-RU" w:eastAsia="en-US" w:bidi="ar-SA"/>
              </w:rPr>
              <w:t>У участника истек срок действия аккредитации, что не соответствует пункту 8.2, предусматривающего следующие обязательные требования к Участнику: «Участник должен обладать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аккредитации». Указанное несоответствие требованиям документации о закупке является достаточным основанием для отклонения заявки участника.</w:t>
            </w:r>
          </w:p>
        </w:tc>
      </w:tr>
    </w:tbl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suppressAutoHyphens w:val="true"/>
        <w:spacing w:lineRule="auto" w:line="240"/>
        <w:ind w:hanging="0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ВОПРОС 3 </w:t>
      </w:r>
      <w:r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>
      <w:pPr>
        <w:pStyle w:val="Normal"/>
        <w:keepNext w:val="true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sz w:val="24"/>
          <w:szCs w:val="24"/>
        </w:rPr>
        <w:t xml:space="preserve">Признать заявки </w:t>
      </w:r>
      <w:r>
        <w:rPr>
          <w:rStyle w:val="PlaceholderText"/>
          <w:rFonts w:eastAsia="Calibri" w:eastAsiaTheme="minorHAnsi"/>
          <w:color w:val="auto"/>
          <w:sz w:val="24"/>
          <w:szCs w:val="24"/>
        </w:rPr>
        <w:t xml:space="preserve">Заявка №388211, Заявка №388430 </w:t>
      </w:r>
      <w:r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sz w:val="24"/>
          <w:szCs w:val="24"/>
        </w:rPr>
      </w:pPr>
      <w:r>
        <w:rPr/>
      </w:r>
    </w:p>
    <w:p>
      <w:pPr>
        <w:pStyle w:val="BodyTextIndent2"/>
        <w:widowControl w:val="false"/>
        <w:ind w:hanging="0"/>
        <w:rPr>
          <w:b/>
          <w:sz w:val="24"/>
        </w:rPr>
      </w:pPr>
      <w:r>
        <w:rPr/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tbl>
      <w:tblPr>
        <w:tblW w:w="5000" w:type="pct"/>
        <w:jc w:val="left"/>
        <w:tblInd w:w="2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Секретарь комиссии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Цыганчук О.В.</w:t>
            </w:r>
          </w:p>
        </w:tc>
      </w:tr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b/>
                <w:bCs/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b/>
                <w:i/>
                <w:i/>
                <w:sz w:val="24"/>
              </w:rPr>
            </w:pPr>
            <w:r>
              <w:rPr>
                <w:b/>
                <w:i/>
                <w:sz w:val="24"/>
              </w:rPr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(4162)  </w:t>
      </w:r>
      <w:r>
        <w:rPr>
          <w:i/>
          <w:color w:val="000000"/>
          <w:sz w:val="20"/>
        </w:rPr>
        <w:t>397-260</w:t>
      </w:r>
    </w:p>
    <w:p>
      <w:pPr>
        <w:pStyle w:val="BodyText"/>
        <w:jc w:val="both"/>
        <w:rPr>
          <w:i/>
          <w:i/>
          <w:color w:val="595959"/>
          <w:sz w:val="20"/>
          <w:szCs w:val="20"/>
        </w:rPr>
      </w:pPr>
      <w:r>
        <w:rPr>
          <w:i/>
          <w:color w:val="000000"/>
          <w:sz w:val="20"/>
          <w:szCs w:val="20"/>
        </w:rPr>
        <w:t>Tsyganchuk-ov@drsk.ru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49438441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Р2 </w:t>
    </w:r>
    <w:r>
      <w:rPr>
        <w:b/>
        <w:bCs/>
        <w:i/>
        <w:sz w:val="20"/>
      </w:rPr>
      <w:t xml:space="preserve">Лот </w:t>
    </w:r>
    <w:r>
      <w:rPr>
        <w:b/>
        <w:bCs/>
        <w:i/>
        <w:sz w:val="20"/>
      </w:rPr>
      <w:t>306101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7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8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e029eb"/>
    <w:rPr>
      <w:rFonts w:ascii="Times New Roman" w:hAnsi="Times New Roman" w:eastAsia="Times New Roman"/>
      <w:sz w:val="28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6" w:customStyle="1">
    <w:name w:val="Содержимое таблицы"/>
    <w:basedOn w:val="Normal"/>
    <w:qFormat/>
    <w:rsid w:val="00981538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17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7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8" w:customStyle="1">
    <w:name w:val="Подпункт"/>
    <w:basedOn w:val="Style17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9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D791F-8D25-41D4-83C3-98A78E93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AlterOffice/3.3.1.3$Linux_X86_64 LibreOffice_project/90d829a0d92d6015ad4fa014ce4f460a7fe6c0ba</Application>
  <AppVersion>15.0000</AppVersion>
  <Pages>2</Pages>
  <Words>403</Words>
  <Characters>2732</Characters>
  <CharactersWithSpaces>3296</CharactersWithSpaces>
  <Paragraphs>64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2024-02-13T01:29:00Z</dcterms:created>
  <dc:creator>okzt5</dc:creator>
  <dc:description/>
  <dc:language>ru-RU</dc:language>
  <cp:lastModifiedBy>tsyganchuk_ov</cp:lastModifiedBy>
  <cp:lastPrinted>2020-09-29T05:36:00Z</cp:lastPrinted>
  <dcterms:modified xsi:type="dcterms:W3CDTF">2025-06-23T10:38:13Z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